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A3FC" w14:textId="1BB23A72" w:rsidR="00FA075F" w:rsidRDefault="00FA075F" w:rsidP="0077169B">
      <w:pPr>
        <w:tabs>
          <w:tab w:val="left" w:pos="1400"/>
        </w:tabs>
        <w:rPr>
          <w:color w:val="FF0000"/>
        </w:rPr>
      </w:pPr>
    </w:p>
    <w:p w14:paraId="54AA0DB9" w14:textId="77777777" w:rsidR="0077169B" w:rsidRDefault="0077169B" w:rsidP="0077169B">
      <w:pPr>
        <w:tabs>
          <w:tab w:val="left" w:pos="1400"/>
        </w:tabs>
        <w:rPr>
          <w:color w:val="FF0000"/>
        </w:rPr>
      </w:pPr>
    </w:p>
    <w:p w14:paraId="1ADD441B" w14:textId="77777777" w:rsidR="0077169B" w:rsidRDefault="0077169B" w:rsidP="0077169B">
      <w:pPr>
        <w:tabs>
          <w:tab w:val="left" w:pos="1400"/>
        </w:tabs>
        <w:rPr>
          <w:color w:val="FF0000"/>
        </w:rPr>
      </w:pPr>
    </w:p>
    <w:p w14:paraId="358A87BE" w14:textId="6A51A792" w:rsidR="0077169B" w:rsidRPr="00B04CB6" w:rsidRDefault="00B04CB6" w:rsidP="0077169B">
      <w:pPr>
        <w:tabs>
          <w:tab w:val="left" w:pos="1400"/>
        </w:tabs>
        <w:rPr>
          <w:sz w:val="24"/>
          <w:szCs w:val="24"/>
        </w:rPr>
      </w:pPr>
      <w:r w:rsidRPr="00B04CB6">
        <w:rPr>
          <w:sz w:val="24"/>
          <w:szCs w:val="24"/>
        </w:rPr>
        <w:t>6/16/2023</w:t>
      </w:r>
    </w:p>
    <w:p w14:paraId="359F0284" w14:textId="77777777" w:rsidR="0072079C" w:rsidRDefault="0072079C" w:rsidP="0072079C">
      <w:pPr>
        <w:tabs>
          <w:tab w:val="left" w:pos="1400"/>
        </w:tabs>
        <w:spacing w:after="240"/>
        <w:rPr>
          <w:color w:val="FF0000"/>
          <w:sz w:val="24"/>
          <w:szCs w:val="24"/>
        </w:rPr>
      </w:pPr>
    </w:p>
    <w:p w14:paraId="24FA8690" w14:textId="6D002F15" w:rsidR="00800DD1" w:rsidRPr="007C4F58" w:rsidRDefault="0051240E" w:rsidP="0072079C">
      <w:pPr>
        <w:tabs>
          <w:tab w:val="left" w:pos="1400"/>
        </w:tabs>
        <w:spacing w:after="240"/>
      </w:pPr>
      <w:r w:rsidRPr="007C4F58">
        <w:t>AYSO</w:t>
      </w:r>
      <w:r w:rsidR="00B04CB6" w:rsidRPr="007C4F58">
        <w:t xml:space="preserve"> Region 1174 and AYSO Alliance’s North Alabama Alliance Football Club</w:t>
      </w:r>
      <w:r w:rsidRPr="007C4F58">
        <w:t xml:space="preserve"> is committed to enriching the lives of children through the beautiful </w:t>
      </w:r>
      <w:r w:rsidR="005F3C86" w:rsidRPr="007C4F58">
        <w:t>game of soccer and we are hosting our</w:t>
      </w:r>
      <w:r w:rsidR="00B04CB6" w:rsidRPr="007C4F58">
        <w:t xml:space="preserve"> 2023-2024 season fundraiser</w:t>
      </w:r>
      <w:r w:rsidR="005F3C86" w:rsidRPr="007C4F58">
        <w:t xml:space="preserve"> to raise funds for our program</w:t>
      </w:r>
      <w:r w:rsidR="00B04CB6" w:rsidRPr="007C4F58">
        <w:t>s</w:t>
      </w:r>
      <w:r w:rsidR="005F3C86" w:rsidRPr="007C4F58">
        <w:t xml:space="preserve">. </w:t>
      </w:r>
    </w:p>
    <w:p w14:paraId="2801BF5E" w14:textId="3B1B2C8B" w:rsidR="00800DD1" w:rsidRPr="007C4F58" w:rsidRDefault="00800DD1" w:rsidP="0072079C">
      <w:pPr>
        <w:spacing w:after="240"/>
        <w:rPr>
          <w:color w:val="101010"/>
          <w:shd w:val="clear" w:color="auto" w:fill="FFFFFF"/>
        </w:rPr>
      </w:pPr>
      <w:r w:rsidRPr="007C4F58">
        <w:rPr>
          <w:b/>
          <w:color w:val="101010"/>
          <w:shd w:val="clear" w:color="auto" w:fill="FFFFFF"/>
        </w:rPr>
        <w:t xml:space="preserve">With your help, we hope to </w:t>
      </w:r>
      <w:r w:rsidRPr="007C4F58">
        <w:rPr>
          <w:color w:val="101010"/>
          <w:shd w:val="clear" w:color="auto" w:fill="FFFFFF"/>
        </w:rPr>
        <w:t xml:space="preserve">help even more players get out on the field and experience all the joys and benefits that come with youth soccer: promoting healthy habits, boosting confidence, building </w:t>
      </w:r>
      <w:proofErr w:type="gramStart"/>
      <w:r w:rsidRPr="007C4F58">
        <w:rPr>
          <w:color w:val="101010"/>
          <w:shd w:val="clear" w:color="auto" w:fill="FFFFFF"/>
        </w:rPr>
        <w:t>friendships</w:t>
      </w:r>
      <w:proofErr w:type="gramEnd"/>
      <w:r w:rsidRPr="007C4F58">
        <w:rPr>
          <w:color w:val="101010"/>
          <w:shd w:val="clear" w:color="auto" w:fill="FFFFFF"/>
        </w:rPr>
        <w:t xml:space="preserve"> and creating lasting memories.</w:t>
      </w:r>
    </w:p>
    <w:p w14:paraId="646B9BEB" w14:textId="77777777" w:rsidR="00B04CB6" w:rsidRPr="00B04CB6" w:rsidRDefault="00B04CB6" w:rsidP="00B04CB6">
      <w:pPr>
        <w:spacing w:after="240"/>
        <w:rPr>
          <w:color w:val="101010"/>
          <w:shd w:val="clear" w:color="auto" w:fill="FFFFFF"/>
        </w:rPr>
      </w:pPr>
      <w:r w:rsidRPr="00B04CB6">
        <w:rPr>
          <w:color w:val="101010"/>
          <w:shd w:val="clear" w:color="auto" w:fill="FFFFFF"/>
        </w:rPr>
        <w:t xml:space="preserve">AYSO is a 501c 3 with the mission to develop and deliver quality youth soccer programs throughout the country which promote a fun, family environment built on the foundation of our six Philosophies of Everyone Plays, Balanced Teams, Open Registration, Positive Coaching, Good Sportsmanship, and Player development. As part of open registration, we want to be able to accept all players in all our program levels that wish to play. This is accomplished through the generosity of donors that can sponsor those that are less fortunate. </w:t>
      </w:r>
    </w:p>
    <w:p w14:paraId="0F4974BE" w14:textId="24CA84B3" w:rsidR="00B04CB6" w:rsidRPr="00B04CB6" w:rsidRDefault="00B04CB6" w:rsidP="00B04CB6">
      <w:pPr>
        <w:numPr>
          <w:ilvl w:val="0"/>
          <w:numId w:val="1"/>
        </w:numPr>
        <w:spacing w:after="240"/>
        <w:rPr>
          <w:color w:val="101010"/>
          <w:sz w:val="20"/>
          <w:szCs w:val="20"/>
          <w:shd w:val="clear" w:color="auto" w:fill="FFFFFF"/>
        </w:rPr>
      </w:pPr>
      <w:r w:rsidRPr="00B04CB6">
        <w:rPr>
          <w:color w:val="101010"/>
          <w:sz w:val="20"/>
          <w:szCs w:val="20"/>
          <w:shd w:val="clear" w:color="auto" w:fill="FFFFFF"/>
        </w:rPr>
        <w:t>A player level donation helps sponsor a single player to one of our Core programs or partial fees for one of our competitive Alliance players.</w:t>
      </w:r>
      <w:r w:rsidR="007C4F58" w:rsidRPr="007C4F58">
        <w:rPr>
          <w:color w:val="101010"/>
          <w:sz w:val="20"/>
          <w:szCs w:val="20"/>
          <w:shd w:val="clear" w:color="auto" w:fill="FFFFFF"/>
        </w:rPr>
        <w:t xml:space="preserve"> We have many players each year who need access to our programs but cannot afford it. Your donations give these players opportunities they might not otherwise have. </w:t>
      </w:r>
    </w:p>
    <w:p w14:paraId="101065DB" w14:textId="6D575CC9" w:rsidR="00B04CB6" w:rsidRPr="00B04CB6" w:rsidRDefault="00B04CB6" w:rsidP="00B04CB6">
      <w:pPr>
        <w:numPr>
          <w:ilvl w:val="0"/>
          <w:numId w:val="1"/>
        </w:numPr>
        <w:spacing w:after="240"/>
        <w:rPr>
          <w:color w:val="101010"/>
          <w:sz w:val="20"/>
          <w:szCs w:val="20"/>
          <w:shd w:val="clear" w:color="auto" w:fill="FFFFFF"/>
        </w:rPr>
      </w:pPr>
      <w:r w:rsidRPr="00B04CB6">
        <w:rPr>
          <w:color w:val="101010"/>
          <w:sz w:val="20"/>
          <w:szCs w:val="20"/>
          <w:shd w:val="clear" w:color="auto" w:fill="FFFFFF"/>
        </w:rPr>
        <w:t>Team level sponsorships help sponsor team expenses such as equipment and travel expenses for competitive teams or regional tournament entry for our core program teams.</w:t>
      </w:r>
    </w:p>
    <w:p w14:paraId="60204B50" w14:textId="77777777" w:rsidR="00B04CB6" w:rsidRPr="00B04CB6" w:rsidRDefault="00B04CB6" w:rsidP="00B04CB6">
      <w:pPr>
        <w:numPr>
          <w:ilvl w:val="0"/>
          <w:numId w:val="1"/>
        </w:numPr>
        <w:spacing w:after="240"/>
        <w:rPr>
          <w:color w:val="101010"/>
          <w:sz w:val="20"/>
          <w:szCs w:val="20"/>
          <w:shd w:val="clear" w:color="auto" w:fill="FFFFFF"/>
        </w:rPr>
      </w:pPr>
      <w:r w:rsidRPr="00B04CB6">
        <w:rPr>
          <w:color w:val="101010"/>
          <w:sz w:val="20"/>
          <w:szCs w:val="20"/>
          <w:shd w:val="clear" w:color="auto" w:fill="FFFFFF"/>
        </w:rPr>
        <w:t xml:space="preserve">Club level sponsorships help cover organizational expenses for larger equipment purchase and field fees. These also help with other regional operating expenses to help keep the costs as low as possible for all players. These could be directed sponsorships for practice jerseys that would reflect </w:t>
      </w:r>
      <w:proofErr w:type="gramStart"/>
      <w:r w:rsidRPr="00B04CB6">
        <w:rPr>
          <w:color w:val="101010"/>
          <w:sz w:val="20"/>
          <w:szCs w:val="20"/>
          <w:shd w:val="clear" w:color="auto" w:fill="FFFFFF"/>
        </w:rPr>
        <w:t>sponsor</w:t>
      </w:r>
      <w:proofErr w:type="gramEnd"/>
      <w:r w:rsidRPr="00B04CB6">
        <w:rPr>
          <w:color w:val="101010"/>
          <w:sz w:val="20"/>
          <w:szCs w:val="20"/>
          <w:shd w:val="clear" w:color="auto" w:fill="FFFFFF"/>
        </w:rPr>
        <w:t xml:space="preserve"> logo. Etc. </w:t>
      </w:r>
    </w:p>
    <w:p w14:paraId="51F62436" w14:textId="142FCC76" w:rsidR="00B04CB6" w:rsidRPr="00B04CB6" w:rsidRDefault="00B04CB6" w:rsidP="00B04CB6">
      <w:pPr>
        <w:numPr>
          <w:ilvl w:val="0"/>
          <w:numId w:val="1"/>
        </w:numPr>
        <w:spacing w:after="240"/>
        <w:rPr>
          <w:color w:val="101010"/>
          <w:shd w:val="clear" w:color="auto" w:fill="FFFFFF"/>
        </w:rPr>
      </w:pPr>
      <w:r w:rsidRPr="00B04CB6">
        <w:rPr>
          <w:color w:val="101010"/>
          <w:sz w:val="20"/>
          <w:szCs w:val="20"/>
          <w:shd w:val="clear" w:color="auto" w:fill="FFFFFF"/>
        </w:rPr>
        <w:t xml:space="preserve">Area level sponsorships benefit players from across our entire North Alabama area. AYSO is divided into local regions, geographic areas, and then geographic sections. Our Area encompasses all Northern and Central Alabama and into portions of Tennessee. These Area sponsorships cover expenses like local tournaments and starting new regions in different locations around our Area as we attempt to </w:t>
      </w:r>
      <w:proofErr w:type="gramStart"/>
      <w:r w:rsidRPr="00B04CB6">
        <w:rPr>
          <w:color w:val="101010"/>
          <w:sz w:val="20"/>
          <w:szCs w:val="20"/>
          <w:shd w:val="clear" w:color="auto" w:fill="FFFFFF"/>
        </w:rPr>
        <w:t>grow</w:t>
      </w:r>
      <w:proofErr w:type="gramEnd"/>
      <w:r w:rsidRPr="00B04CB6">
        <w:rPr>
          <w:color w:val="101010"/>
          <w:sz w:val="20"/>
          <w:szCs w:val="20"/>
          <w:shd w:val="clear" w:color="auto" w:fill="FFFFFF"/>
        </w:rPr>
        <w:t xml:space="preserve"> opportunities for players in our area. </w:t>
      </w:r>
      <w:r w:rsidRPr="007C4F58">
        <w:rPr>
          <w:color w:val="101010"/>
          <w:sz w:val="20"/>
          <w:szCs w:val="20"/>
          <w:shd w:val="clear" w:color="auto" w:fill="FFFFFF"/>
        </w:rPr>
        <w:t xml:space="preserve">Limited sponsorship opportunities available include the North Alabama Area Tournament Presenting sponsorship and the AYSO Alliance Jersey sponsorship. Each area level sponsorship will be worked with the donor to match them to the best possible choice to maximize their exposure from the sponsorship. </w:t>
      </w:r>
    </w:p>
    <w:p w14:paraId="2E29484B" w14:textId="77777777" w:rsidR="00B04CB6" w:rsidRPr="0072079C" w:rsidRDefault="00B04CB6" w:rsidP="0072079C">
      <w:pPr>
        <w:spacing w:after="240"/>
        <w:rPr>
          <w:color w:val="101010"/>
          <w:sz w:val="24"/>
          <w:szCs w:val="24"/>
          <w:shd w:val="clear" w:color="auto" w:fill="FFFFFF"/>
        </w:rPr>
      </w:pPr>
    </w:p>
    <w:p w14:paraId="4C4B8843" w14:textId="77777777" w:rsidR="00B04CB6" w:rsidRDefault="00B04CB6" w:rsidP="0072079C">
      <w:pPr>
        <w:tabs>
          <w:tab w:val="left" w:pos="1400"/>
        </w:tabs>
        <w:spacing w:after="240"/>
        <w:rPr>
          <w:color w:val="101010"/>
          <w:sz w:val="24"/>
          <w:szCs w:val="24"/>
          <w:shd w:val="clear" w:color="auto" w:fill="FFFFFF"/>
        </w:rPr>
      </w:pPr>
    </w:p>
    <w:p w14:paraId="7C0925D6" w14:textId="77777777" w:rsidR="00B04CB6" w:rsidRDefault="00B04CB6" w:rsidP="0072079C">
      <w:pPr>
        <w:tabs>
          <w:tab w:val="left" w:pos="1400"/>
        </w:tabs>
        <w:spacing w:after="240"/>
        <w:rPr>
          <w:color w:val="101010"/>
          <w:sz w:val="24"/>
          <w:szCs w:val="24"/>
          <w:shd w:val="clear" w:color="auto" w:fill="FFFFFF"/>
        </w:rPr>
      </w:pPr>
    </w:p>
    <w:p w14:paraId="671A0C51" w14:textId="77777777" w:rsidR="00B04CB6" w:rsidRDefault="00B04CB6" w:rsidP="0072079C">
      <w:pPr>
        <w:tabs>
          <w:tab w:val="left" w:pos="1400"/>
        </w:tabs>
        <w:spacing w:after="240"/>
        <w:rPr>
          <w:color w:val="101010"/>
          <w:sz w:val="24"/>
          <w:szCs w:val="24"/>
          <w:shd w:val="clear" w:color="auto" w:fill="FFFFFF"/>
        </w:rPr>
      </w:pPr>
    </w:p>
    <w:p w14:paraId="313D310B" w14:textId="612619B5" w:rsidR="0077169B" w:rsidRPr="007C4F58" w:rsidRDefault="0072079C" w:rsidP="0072079C">
      <w:pPr>
        <w:tabs>
          <w:tab w:val="left" w:pos="1400"/>
        </w:tabs>
        <w:spacing w:after="240"/>
        <w:rPr>
          <w:color w:val="101010"/>
          <w:shd w:val="clear" w:color="auto" w:fill="FFFFFF"/>
        </w:rPr>
      </w:pPr>
      <w:r w:rsidRPr="007C4F58">
        <w:rPr>
          <w:color w:val="101010"/>
          <w:shd w:val="clear" w:color="auto" w:fill="FFFFFF"/>
        </w:rPr>
        <w:t xml:space="preserve">As a sponsor, we are pleased to </w:t>
      </w:r>
      <w:r w:rsidR="00800DD1" w:rsidRPr="007C4F58">
        <w:rPr>
          <w:color w:val="101010"/>
          <w:shd w:val="clear" w:color="auto" w:fill="FFFFFF"/>
        </w:rPr>
        <w:t>offer</w:t>
      </w:r>
      <w:r w:rsidRPr="007C4F58">
        <w:rPr>
          <w:b/>
          <w:color w:val="101010"/>
          <w:shd w:val="clear" w:color="auto" w:fill="FFFFFF"/>
        </w:rPr>
        <w:t xml:space="preserve"> sponsor benefits</w:t>
      </w:r>
      <w:r w:rsidRPr="007C4F58">
        <w:rPr>
          <w:color w:val="101010"/>
          <w:shd w:val="clear" w:color="auto" w:fill="FFFFFF"/>
        </w:rPr>
        <w:t xml:space="preserve"> that include</w:t>
      </w:r>
      <w:r w:rsidR="00B04CB6" w:rsidRPr="007C4F58">
        <w:rPr>
          <w:color w:val="101010"/>
          <w:shd w:val="clear" w:color="auto" w:fill="FFFFFF"/>
        </w:rPr>
        <w:t xml:space="preserve"> website and social media recognition based on donation level, banner and signage recognition at home field locations, email recognition in our email communications to </w:t>
      </w:r>
      <w:proofErr w:type="gramStart"/>
      <w:r w:rsidR="00B04CB6" w:rsidRPr="007C4F58">
        <w:rPr>
          <w:color w:val="101010"/>
          <w:shd w:val="clear" w:color="auto" w:fill="FFFFFF"/>
        </w:rPr>
        <w:t>all of</w:t>
      </w:r>
      <w:proofErr w:type="gramEnd"/>
      <w:r w:rsidR="00B04CB6" w:rsidRPr="007C4F58">
        <w:rPr>
          <w:color w:val="101010"/>
          <w:shd w:val="clear" w:color="auto" w:fill="FFFFFF"/>
        </w:rPr>
        <w:t xml:space="preserve"> our patrons, ability to set up vendor booths at large events hosted by AYSO Area 5C, AYSO 1174, or AYSO Alliance</w:t>
      </w:r>
      <w:r w:rsidRPr="007C4F58">
        <w:rPr>
          <w:color w:val="101010"/>
          <w:shd w:val="clear" w:color="auto" w:fill="FFFFFF"/>
        </w:rPr>
        <w:t xml:space="preserve">. </w:t>
      </w:r>
      <w:r w:rsidR="00800DD1" w:rsidRPr="007C4F58">
        <w:rPr>
          <w:color w:val="101010"/>
          <w:shd w:val="clear" w:color="auto" w:fill="FFFFFF"/>
        </w:rPr>
        <w:t xml:space="preserve">Attached is a </w:t>
      </w:r>
      <w:r w:rsidRPr="007C4F58">
        <w:rPr>
          <w:color w:val="101010"/>
          <w:shd w:val="clear" w:color="auto" w:fill="FFFFFF"/>
        </w:rPr>
        <w:t>list of the benefits for the sponsorship levels</w:t>
      </w:r>
      <w:r w:rsidR="00800DD1" w:rsidRPr="007C4F58">
        <w:rPr>
          <w:color w:val="101010"/>
          <w:shd w:val="clear" w:color="auto" w:fill="FFFFFF"/>
        </w:rPr>
        <w:t>.</w:t>
      </w:r>
    </w:p>
    <w:tbl>
      <w:tblPr>
        <w:tblStyle w:val="GridTable4-Accent1"/>
        <w:tblW w:w="0" w:type="auto"/>
        <w:tblLook w:val="04A0" w:firstRow="1" w:lastRow="0" w:firstColumn="1" w:lastColumn="0" w:noHBand="0" w:noVBand="1"/>
      </w:tblPr>
      <w:tblGrid>
        <w:gridCol w:w="1852"/>
        <w:gridCol w:w="1847"/>
        <w:gridCol w:w="1847"/>
        <w:gridCol w:w="1884"/>
        <w:gridCol w:w="1920"/>
      </w:tblGrid>
      <w:tr w:rsidR="00B04CB6" w:rsidRPr="00B04CB6" w14:paraId="27956F77" w14:textId="77777777" w:rsidTr="00884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58D7B8D7" w14:textId="77777777" w:rsidR="00B04CB6" w:rsidRPr="00B04CB6" w:rsidRDefault="00B04CB6" w:rsidP="00B04CB6">
            <w:pPr>
              <w:spacing w:after="120" w:line="285" w:lineRule="auto"/>
              <w:jc w:val="center"/>
              <w:rPr>
                <w:rFonts w:ascii="Calibri" w:eastAsia="Times New Roman" w:hAnsi="Calibri" w:cs="Calibri"/>
                <w:kern w:val="28"/>
                <w:sz w:val="28"/>
                <w:szCs w:val="28"/>
              </w:rPr>
            </w:pPr>
            <w:r w:rsidRPr="00B04CB6">
              <w:rPr>
                <w:rFonts w:ascii="Calibri" w:eastAsia="Times New Roman" w:hAnsi="Calibri" w:cs="Calibri"/>
                <w:kern w:val="28"/>
                <w:sz w:val="28"/>
                <w:szCs w:val="28"/>
              </w:rPr>
              <w:t>Benefit</w:t>
            </w:r>
          </w:p>
        </w:tc>
        <w:tc>
          <w:tcPr>
            <w:tcW w:w="1847" w:type="dxa"/>
          </w:tcPr>
          <w:p w14:paraId="66DAF8A1" w14:textId="77777777" w:rsidR="00B04CB6" w:rsidRPr="00B04CB6" w:rsidRDefault="00B04CB6" w:rsidP="00B04CB6">
            <w:pPr>
              <w:spacing w:after="120" w:line="285"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28"/>
                <w:sz w:val="28"/>
                <w:szCs w:val="28"/>
              </w:rPr>
            </w:pPr>
            <w:r w:rsidRPr="00B04CB6">
              <w:rPr>
                <w:rFonts w:ascii="Calibri" w:eastAsia="Times New Roman" w:hAnsi="Calibri" w:cs="Calibri"/>
                <w:kern w:val="28"/>
                <w:sz w:val="28"/>
                <w:szCs w:val="28"/>
              </w:rPr>
              <w:t>Player</w:t>
            </w:r>
          </w:p>
        </w:tc>
        <w:tc>
          <w:tcPr>
            <w:tcW w:w="1847" w:type="dxa"/>
          </w:tcPr>
          <w:p w14:paraId="7981213C" w14:textId="77777777" w:rsidR="00B04CB6" w:rsidRPr="00B04CB6" w:rsidRDefault="00B04CB6" w:rsidP="00B04CB6">
            <w:pPr>
              <w:spacing w:after="120" w:line="285"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28"/>
                <w:sz w:val="28"/>
                <w:szCs w:val="28"/>
              </w:rPr>
            </w:pPr>
            <w:r w:rsidRPr="00B04CB6">
              <w:rPr>
                <w:rFonts w:ascii="Calibri" w:eastAsia="Times New Roman" w:hAnsi="Calibri" w:cs="Calibri"/>
                <w:kern w:val="28"/>
                <w:sz w:val="28"/>
                <w:szCs w:val="28"/>
              </w:rPr>
              <w:t>Team</w:t>
            </w:r>
          </w:p>
        </w:tc>
        <w:tc>
          <w:tcPr>
            <w:tcW w:w="1884" w:type="dxa"/>
          </w:tcPr>
          <w:p w14:paraId="69E4F873" w14:textId="77777777" w:rsidR="00B04CB6" w:rsidRPr="00B04CB6" w:rsidRDefault="00B04CB6" w:rsidP="00B04CB6">
            <w:pPr>
              <w:spacing w:after="120" w:line="285"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28"/>
                <w:sz w:val="28"/>
                <w:szCs w:val="28"/>
              </w:rPr>
            </w:pPr>
            <w:r w:rsidRPr="00B04CB6">
              <w:rPr>
                <w:rFonts w:ascii="Calibri" w:eastAsia="Times New Roman" w:hAnsi="Calibri" w:cs="Calibri"/>
                <w:kern w:val="28"/>
                <w:sz w:val="28"/>
                <w:szCs w:val="28"/>
              </w:rPr>
              <w:t>Club</w:t>
            </w:r>
          </w:p>
        </w:tc>
        <w:tc>
          <w:tcPr>
            <w:tcW w:w="1920" w:type="dxa"/>
          </w:tcPr>
          <w:p w14:paraId="101C4526" w14:textId="77777777" w:rsidR="00B04CB6" w:rsidRPr="00B04CB6" w:rsidRDefault="00B04CB6" w:rsidP="00B04CB6">
            <w:pPr>
              <w:spacing w:after="120" w:line="285"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28"/>
                <w:sz w:val="28"/>
                <w:szCs w:val="28"/>
              </w:rPr>
            </w:pPr>
            <w:r w:rsidRPr="00B04CB6">
              <w:rPr>
                <w:rFonts w:ascii="Calibri" w:eastAsia="Times New Roman" w:hAnsi="Calibri" w:cs="Calibri"/>
                <w:kern w:val="28"/>
                <w:sz w:val="28"/>
                <w:szCs w:val="28"/>
              </w:rPr>
              <w:t>Area</w:t>
            </w:r>
          </w:p>
        </w:tc>
      </w:tr>
      <w:tr w:rsidR="00B04CB6" w:rsidRPr="00B04CB6" w14:paraId="0C8DC73A" w14:textId="77777777" w:rsidTr="00884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2AE1E599" w14:textId="77777777" w:rsidR="00B04CB6" w:rsidRPr="00B04CB6" w:rsidRDefault="00B04CB6" w:rsidP="00B04CB6">
            <w:pPr>
              <w:spacing w:after="120" w:line="285" w:lineRule="auto"/>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Website recognition</w:t>
            </w:r>
          </w:p>
        </w:tc>
        <w:tc>
          <w:tcPr>
            <w:tcW w:w="1847" w:type="dxa"/>
          </w:tcPr>
          <w:p w14:paraId="3731EF5B"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w:t>
            </w:r>
          </w:p>
        </w:tc>
        <w:tc>
          <w:tcPr>
            <w:tcW w:w="1847" w:type="dxa"/>
          </w:tcPr>
          <w:p w14:paraId="11B8488F"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w:t>
            </w:r>
          </w:p>
        </w:tc>
        <w:tc>
          <w:tcPr>
            <w:tcW w:w="1884" w:type="dxa"/>
          </w:tcPr>
          <w:p w14:paraId="65C448E6"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w:t>
            </w:r>
          </w:p>
        </w:tc>
        <w:tc>
          <w:tcPr>
            <w:tcW w:w="1920" w:type="dxa"/>
          </w:tcPr>
          <w:p w14:paraId="362D8D2D"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 Area</w:t>
            </w:r>
          </w:p>
        </w:tc>
      </w:tr>
      <w:tr w:rsidR="00B04CB6" w:rsidRPr="00B04CB6" w14:paraId="1BCBA165" w14:textId="77777777" w:rsidTr="008841FA">
        <w:tc>
          <w:tcPr>
            <w:cnfStyle w:val="001000000000" w:firstRow="0" w:lastRow="0" w:firstColumn="1" w:lastColumn="0" w:oddVBand="0" w:evenVBand="0" w:oddHBand="0" w:evenHBand="0" w:firstRowFirstColumn="0" w:firstRowLastColumn="0" w:lastRowFirstColumn="0" w:lastRowLastColumn="0"/>
            <w:tcW w:w="1852" w:type="dxa"/>
          </w:tcPr>
          <w:p w14:paraId="3620A150" w14:textId="77777777" w:rsidR="00B04CB6" w:rsidRPr="00B04CB6" w:rsidRDefault="00B04CB6" w:rsidP="00B04CB6">
            <w:pPr>
              <w:spacing w:after="120" w:line="285" w:lineRule="auto"/>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Social Media</w:t>
            </w:r>
          </w:p>
        </w:tc>
        <w:tc>
          <w:tcPr>
            <w:tcW w:w="1847" w:type="dxa"/>
          </w:tcPr>
          <w:p w14:paraId="1CD9381B"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w:t>
            </w:r>
          </w:p>
        </w:tc>
        <w:tc>
          <w:tcPr>
            <w:tcW w:w="1847" w:type="dxa"/>
          </w:tcPr>
          <w:p w14:paraId="544A2692"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w:t>
            </w:r>
          </w:p>
        </w:tc>
        <w:tc>
          <w:tcPr>
            <w:tcW w:w="1884" w:type="dxa"/>
          </w:tcPr>
          <w:p w14:paraId="3BB682CF"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 and Club</w:t>
            </w:r>
          </w:p>
        </w:tc>
        <w:tc>
          <w:tcPr>
            <w:tcW w:w="1920" w:type="dxa"/>
          </w:tcPr>
          <w:p w14:paraId="63C51BE2"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Region, Club, Area</w:t>
            </w:r>
          </w:p>
        </w:tc>
      </w:tr>
      <w:tr w:rsidR="00B04CB6" w:rsidRPr="00B04CB6" w14:paraId="25C75C74" w14:textId="77777777" w:rsidTr="00884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6DFB4F91" w14:textId="77777777" w:rsidR="00B04CB6" w:rsidRPr="00B04CB6" w:rsidRDefault="00B04CB6" w:rsidP="00B04CB6">
            <w:pPr>
              <w:spacing w:after="120" w:line="285" w:lineRule="auto"/>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 xml:space="preserve">Home Field Banner </w:t>
            </w:r>
          </w:p>
        </w:tc>
        <w:tc>
          <w:tcPr>
            <w:tcW w:w="1847" w:type="dxa"/>
          </w:tcPr>
          <w:p w14:paraId="5D287080"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Shared Banner</w:t>
            </w:r>
          </w:p>
        </w:tc>
        <w:tc>
          <w:tcPr>
            <w:tcW w:w="1847" w:type="dxa"/>
          </w:tcPr>
          <w:p w14:paraId="7370BE08"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Shared Banner</w:t>
            </w:r>
          </w:p>
        </w:tc>
        <w:tc>
          <w:tcPr>
            <w:tcW w:w="1884" w:type="dxa"/>
          </w:tcPr>
          <w:p w14:paraId="47372973"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Shared banner and individual banner; travel banners for the club</w:t>
            </w:r>
          </w:p>
        </w:tc>
        <w:tc>
          <w:tcPr>
            <w:tcW w:w="1920" w:type="dxa"/>
          </w:tcPr>
          <w:p w14:paraId="2A3DF406"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Banner at area tournaments and event +club benefits</w:t>
            </w:r>
          </w:p>
        </w:tc>
      </w:tr>
      <w:tr w:rsidR="00B04CB6" w:rsidRPr="00B04CB6" w14:paraId="2F3F7707" w14:textId="77777777" w:rsidTr="008841FA">
        <w:tc>
          <w:tcPr>
            <w:cnfStyle w:val="001000000000" w:firstRow="0" w:lastRow="0" w:firstColumn="1" w:lastColumn="0" w:oddVBand="0" w:evenVBand="0" w:oddHBand="0" w:evenHBand="0" w:firstRowFirstColumn="0" w:firstRowLastColumn="0" w:lastRowFirstColumn="0" w:lastRowLastColumn="0"/>
            <w:tcW w:w="1852" w:type="dxa"/>
          </w:tcPr>
          <w:p w14:paraId="6C32928C" w14:textId="77777777" w:rsidR="00B04CB6" w:rsidRPr="00B04CB6" w:rsidRDefault="00B04CB6" w:rsidP="00B04CB6">
            <w:pPr>
              <w:spacing w:after="120" w:line="285" w:lineRule="auto"/>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Email Recognition</w:t>
            </w:r>
          </w:p>
        </w:tc>
        <w:tc>
          <w:tcPr>
            <w:tcW w:w="1847" w:type="dxa"/>
          </w:tcPr>
          <w:p w14:paraId="6B2CFED7"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Sponsor recognition emails</w:t>
            </w:r>
          </w:p>
        </w:tc>
        <w:tc>
          <w:tcPr>
            <w:tcW w:w="1847" w:type="dxa"/>
          </w:tcPr>
          <w:p w14:paraId="38397338"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Sponsor recognition emails</w:t>
            </w:r>
          </w:p>
        </w:tc>
        <w:tc>
          <w:tcPr>
            <w:tcW w:w="1884" w:type="dxa"/>
          </w:tcPr>
          <w:p w14:paraId="0F060197"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Featured in all club email communications for sponsor thanks</w:t>
            </w:r>
          </w:p>
        </w:tc>
        <w:tc>
          <w:tcPr>
            <w:tcW w:w="1920" w:type="dxa"/>
          </w:tcPr>
          <w:p w14:paraId="7477B3F3"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Club benefits + thanks in all tournament and other area events</w:t>
            </w:r>
          </w:p>
        </w:tc>
      </w:tr>
      <w:tr w:rsidR="00B04CB6" w:rsidRPr="00B04CB6" w14:paraId="2A85F299" w14:textId="77777777" w:rsidTr="00884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Pr>
          <w:p w14:paraId="30C603DD" w14:textId="77777777" w:rsidR="00B04CB6" w:rsidRPr="00B04CB6" w:rsidRDefault="00B04CB6" w:rsidP="00B04CB6">
            <w:pPr>
              <w:spacing w:after="120" w:line="285" w:lineRule="auto"/>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Booth setup</w:t>
            </w:r>
          </w:p>
        </w:tc>
        <w:tc>
          <w:tcPr>
            <w:tcW w:w="1847" w:type="dxa"/>
          </w:tcPr>
          <w:p w14:paraId="378EF13B"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p>
        </w:tc>
        <w:tc>
          <w:tcPr>
            <w:tcW w:w="1847" w:type="dxa"/>
          </w:tcPr>
          <w:p w14:paraId="01C923E7"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p>
        </w:tc>
        <w:tc>
          <w:tcPr>
            <w:tcW w:w="1884" w:type="dxa"/>
          </w:tcPr>
          <w:p w14:paraId="1C7302A0"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Home Games/Events</w:t>
            </w:r>
          </w:p>
        </w:tc>
        <w:tc>
          <w:tcPr>
            <w:tcW w:w="1920" w:type="dxa"/>
          </w:tcPr>
          <w:p w14:paraId="03388654" w14:textId="77777777" w:rsidR="00B04CB6" w:rsidRPr="00B04CB6" w:rsidRDefault="00B04CB6" w:rsidP="00B04CB6">
            <w:pPr>
              <w:spacing w:after="120" w:line="285"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Area Tournaments/Events</w:t>
            </w:r>
          </w:p>
        </w:tc>
      </w:tr>
      <w:tr w:rsidR="00B04CB6" w:rsidRPr="00B04CB6" w14:paraId="4068DB49" w14:textId="77777777" w:rsidTr="008841FA">
        <w:tc>
          <w:tcPr>
            <w:cnfStyle w:val="001000000000" w:firstRow="0" w:lastRow="0" w:firstColumn="1" w:lastColumn="0" w:oddVBand="0" w:evenVBand="0" w:oddHBand="0" w:evenHBand="0" w:firstRowFirstColumn="0" w:firstRowLastColumn="0" w:lastRowFirstColumn="0" w:lastRowLastColumn="0"/>
            <w:tcW w:w="1852" w:type="dxa"/>
          </w:tcPr>
          <w:p w14:paraId="6FB8A642" w14:textId="77777777" w:rsidR="00B04CB6" w:rsidRPr="00B04CB6" w:rsidRDefault="00B04CB6" w:rsidP="00B04CB6">
            <w:pPr>
              <w:spacing w:after="120" w:line="285" w:lineRule="auto"/>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Tax Donation Letter</w:t>
            </w:r>
          </w:p>
        </w:tc>
        <w:tc>
          <w:tcPr>
            <w:tcW w:w="1847" w:type="dxa"/>
          </w:tcPr>
          <w:p w14:paraId="19CF182E"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Yes</w:t>
            </w:r>
          </w:p>
        </w:tc>
        <w:tc>
          <w:tcPr>
            <w:tcW w:w="1847" w:type="dxa"/>
          </w:tcPr>
          <w:p w14:paraId="38DF6D42"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Yes</w:t>
            </w:r>
          </w:p>
        </w:tc>
        <w:tc>
          <w:tcPr>
            <w:tcW w:w="1884" w:type="dxa"/>
          </w:tcPr>
          <w:p w14:paraId="6E6F60EE"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Yes</w:t>
            </w:r>
          </w:p>
        </w:tc>
        <w:tc>
          <w:tcPr>
            <w:tcW w:w="1920" w:type="dxa"/>
          </w:tcPr>
          <w:p w14:paraId="41E67024" w14:textId="77777777" w:rsidR="00B04CB6" w:rsidRPr="00B04CB6" w:rsidRDefault="00B04CB6" w:rsidP="00B04CB6">
            <w:pPr>
              <w:spacing w:after="120" w:line="285"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8"/>
                <w:sz w:val="20"/>
                <w:szCs w:val="20"/>
              </w:rPr>
            </w:pPr>
            <w:r w:rsidRPr="00B04CB6">
              <w:rPr>
                <w:rFonts w:ascii="Calibri" w:eastAsia="Times New Roman" w:hAnsi="Calibri" w:cs="Calibri"/>
                <w:color w:val="000000"/>
                <w:kern w:val="28"/>
                <w:sz w:val="20"/>
                <w:szCs w:val="20"/>
              </w:rPr>
              <w:t>Yes</w:t>
            </w:r>
          </w:p>
        </w:tc>
      </w:tr>
    </w:tbl>
    <w:p w14:paraId="72F1C911" w14:textId="77777777" w:rsidR="00583091" w:rsidRDefault="00583091" w:rsidP="0072079C">
      <w:pPr>
        <w:spacing w:after="240"/>
        <w:rPr>
          <w:color w:val="101010"/>
          <w:sz w:val="24"/>
          <w:szCs w:val="24"/>
          <w:shd w:val="clear" w:color="auto" w:fill="FFFFFF"/>
        </w:rPr>
      </w:pPr>
    </w:p>
    <w:p w14:paraId="4267715F" w14:textId="7E6B3C35" w:rsidR="0072079C" w:rsidRPr="007C4F58" w:rsidRDefault="0072079C" w:rsidP="0072079C">
      <w:pPr>
        <w:spacing w:after="240"/>
        <w:rPr>
          <w:color w:val="101010"/>
          <w:shd w:val="clear" w:color="auto" w:fill="FFFFFF"/>
        </w:rPr>
      </w:pPr>
      <w:r w:rsidRPr="007C4F58">
        <w:rPr>
          <w:color w:val="101010"/>
          <w:shd w:val="clear" w:color="auto" w:fill="FFFFFF"/>
        </w:rPr>
        <w:t xml:space="preserve">Thank you for your consideration and we look forward to discussing how </w:t>
      </w:r>
      <w:r w:rsidR="00583091" w:rsidRPr="007C4F58">
        <w:rPr>
          <w:color w:val="101010"/>
          <w:shd w:val="clear" w:color="auto" w:fill="FFFFFF"/>
        </w:rPr>
        <w:t xml:space="preserve">your organization </w:t>
      </w:r>
      <w:r w:rsidRPr="007C4F58">
        <w:rPr>
          <w:color w:val="101010"/>
          <w:shd w:val="clear" w:color="auto" w:fill="FFFFFF"/>
        </w:rPr>
        <w:t>and AYSO</w:t>
      </w:r>
      <w:r w:rsidR="00583091" w:rsidRPr="007C4F58">
        <w:rPr>
          <w:color w:val="101010"/>
          <w:shd w:val="clear" w:color="auto" w:fill="FFFFFF"/>
        </w:rPr>
        <w:t xml:space="preserve"> 1174/AYSO Alliance</w:t>
      </w:r>
      <w:r w:rsidRPr="007C4F58">
        <w:t xml:space="preserve"> </w:t>
      </w:r>
      <w:r w:rsidRPr="007C4F58">
        <w:rPr>
          <w:color w:val="101010"/>
          <w:shd w:val="clear" w:color="auto" w:fill="FFFFFF"/>
        </w:rPr>
        <w:t>can partner together to make an impact in our community.</w:t>
      </w:r>
    </w:p>
    <w:p w14:paraId="7D4D36D1" w14:textId="77777777" w:rsidR="0072079C" w:rsidRDefault="0072079C" w:rsidP="0072079C">
      <w:pPr>
        <w:rPr>
          <w:color w:val="101010"/>
          <w:sz w:val="24"/>
          <w:szCs w:val="24"/>
          <w:shd w:val="clear" w:color="auto" w:fill="FFFFFF"/>
        </w:rPr>
      </w:pPr>
    </w:p>
    <w:p w14:paraId="163CE8CA" w14:textId="5FA2CA5E" w:rsidR="0072079C" w:rsidRDefault="0072079C" w:rsidP="0072079C">
      <w:pPr>
        <w:rPr>
          <w:color w:val="101010"/>
          <w:sz w:val="24"/>
          <w:szCs w:val="24"/>
          <w:shd w:val="clear" w:color="auto" w:fill="FFFFFF"/>
        </w:rPr>
      </w:pPr>
      <w:r>
        <w:rPr>
          <w:color w:val="101010"/>
          <w:sz w:val="24"/>
          <w:szCs w:val="24"/>
          <w:shd w:val="clear" w:color="auto" w:fill="FFFFFF"/>
        </w:rPr>
        <w:t>Best regards,</w:t>
      </w:r>
    </w:p>
    <w:p w14:paraId="39BB4069" w14:textId="77C24EDE" w:rsidR="0072079C" w:rsidRPr="0072079C" w:rsidRDefault="00F823E8" w:rsidP="0072079C">
      <w:pPr>
        <w:rPr>
          <w:color w:val="101010"/>
          <w:sz w:val="24"/>
          <w:szCs w:val="24"/>
          <w:shd w:val="clear" w:color="auto" w:fill="FFFFFF"/>
        </w:rPr>
      </w:pPr>
      <w:r w:rsidRPr="00F823E8">
        <w:rPr>
          <w:rFonts w:ascii="Dreaming Outloud Script Pro" w:hAnsi="Dreaming Outloud Script Pro" w:cs="Dreaming Outloud Script Pro"/>
          <w:color w:val="101010"/>
          <w:sz w:val="24"/>
          <w:szCs w:val="24"/>
          <w:shd w:val="clear" w:color="auto" w:fill="FFFFFF"/>
        </w:rPr>
        <w:t>David Kelley</w:t>
      </w:r>
      <w:r>
        <w:rPr>
          <w:color w:val="101010"/>
          <w:sz w:val="24"/>
          <w:szCs w:val="24"/>
          <w:shd w:val="clear" w:color="auto" w:fill="FFFFFF"/>
        </w:rPr>
        <w:tab/>
      </w:r>
      <w:r>
        <w:rPr>
          <w:color w:val="101010"/>
          <w:sz w:val="24"/>
          <w:szCs w:val="24"/>
          <w:shd w:val="clear" w:color="auto" w:fill="FFFFFF"/>
        </w:rPr>
        <w:tab/>
      </w:r>
      <w:r>
        <w:rPr>
          <w:color w:val="101010"/>
          <w:sz w:val="24"/>
          <w:szCs w:val="24"/>
          <w:shd w:val="clear" w:color="auto" w:fill="FFFFFF"/>
        </w:rPr>
        <w:tab/>
      </w:r>
      <w:r>
        <w:rPr>
          <w:color w:val="101010"/>
          <w:sz w:val="24"/>
          <w:szCs w:val="24"/>
          <w:shd w:val="clear" w:color="auto" w:fill="FFFFFF"/>
        </w:rPr>
        <w:tab/>
        <w:t xml:space="preserve">                   </w:t>
      </w:r>
      <w:r w:rsidRPr="00F823E8">
        <w:rPr>
          <w:rFonts w:ascii="Dreaming Outloud Script Pro" w:hAnsi="Dreaming Outloud Script Pro" w:cs="Dreaming Outloud Script Pro"/>
          <w:color w:val="101010"/>
          <w:sz w:val="24"/>
          <w:szCs w:val="24"/>
          <w:shd w:val="clear" w:color="auto" w:fill="FFFFFF"/>
        </w:rPr>
        <w:t>Jason Lanier</w:t>
      </w:r>
    </w:p>
    <w:p w14:paraId="2A776B98" w14:textId="10DB08F9" w:rsidR="0072079C" w:rsidRDefault="00583091" w:rsidP="00800DD1">
      <w:pPr>
        <w:tabs>
          <w:tab w:val="left" w:pos="1400"/>
        </w:tabs>
      </w:pPr>
      <w:r>
        <w:t xml:space="preserve">AYSO 1174 Regional Commissioner                   and                  AYSO Area 5C Area Director </w:t>
      </w:r>
    </w:p>
    <w:p w14:paraId="6184460F" w14:textId="77777777" w:rsidR="004F28D0" w:rsidRDefault="004F28D0" w:rsidP="00800DD1">
      <w:pPr>
        <w:tabs>
          <w:tab w:val="left" w:pos="1400"/>
        </w:tabs>
      </w:pPr>
    </w:p>
    <w:p w14:paraId="206E2C93" w14:textId="77777777" w:rsidR="004F28D0" w:rsidRDefault="004F28D0" w:rsidP="00800DD1">
      <w:pPr>
        <w:tabs>
          <w:tab w:val="left" w:pos="1400"/>
        </w:tabs>
      </w:pPr>
    </w:p>
    <w:p w14:paraId="40789AFF" w14:textId="77777777" w:rsidR="004F28D0" w:rsidRDefault="004F28D0" w:rsidP="00800DD1">
      <w:pPr>
        <w:tabs>
          <w:tab w:val="left" w:pos="1400"/>
        </w:tabs>
      </w:pPr>
    </w:p>
    <w:p w14:paraId="50F61FE5" w14:textId="77777777" w:rsidR="007C4F58" w:rsidRDefault="007C4F58" w:rsidP="00800DD1">
      <w:pPr>
        <w:tabs>
          <w:tab w:val="left" w:pos="1400"/>
        </w:tabs>
      </w:pPr>
    </w:p>
    <w:p w14:paraId="61218CAF" w14:textId="77777777" w:rsidR="007C4F58" w:rsidRDefault="007C4F58" w:rsidP="00800DD1">
      <w:pPr>
        <w:tabs>
          <w:tab w:val="left" w:pos="1400"/>
        </w:tabs>
      </w:pPr>
    </w:p>
    <w:p w14:paraId="1D91A976" w14:textId="7E819234" w:rsidR="004F28D0" w:rsidRDefault="004F28D0" w:rsidP="004F28D0">
      <w:pPr>
        <w:tabs>
          <w:tab w:val="left" w:pos="1400"/>
        </w:tabs>
        <w:jc w:val="center"/>
      </w:pPr>
      <w:r>
        <w:rPr>
          <w:noProof/>
        </w:rPr>
        <w:drawing>
          <wp:inline distT="0" distB="0" distL="0" distR="0" wp14:anchorId="6B98A873" wp14:editId="526375B3">
            <wp:extent cx="1724025" cy="1731756"/>
            <wp:effectExtent l="0" t="0" r="0" b="1905"/>
            <wp:docPr id="76986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015" cy="1738777"/>
                    </a:xfrm>
                    <a:prstGeom prst="rect">
                      <a:avLst/>
                    </a:prstGeom>
                    <a:noFill/>
                  </pic:spPr>
                </pic:pic>
              </a:graphicData>
            </a:graphic>
          </wp:inline>
        </w:drawing>
      </w:r>
      <w:r>
        <w:rPr>
          <w:noProof/>
        </w:rPr>
        <w:drawing>
          <wp:inline distT="0" distB="0" distL="0" distR="0" wp14:anchorId="65A2DF6B" wp14:editId="26730ED0">
            <wp:extent cx="1752600" cy="1760187"/>
            <wp:effectExtent l="0" t="0" r="0" b="0"/>
            <wp:docPr id="570539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346" cy="1765958"/>
                    </a:xfrm>
                    <a:prstGeom prst="rect">
                      <a:avLst/>
                    </a:prstGeom>
                    <a:noFill/>
                  </pic:spPr>
                </pic:pic>
              </a:graphicData>
            </a:graphic>
          </wp:inline>
        </w:drawing>
      </w:r>
      <w:r>
        <w:rPr>
          <w:noProof/>
        </w:rPr>
        <w:drawing>
          <wp:inline distT="0" distB="0" distL="0" distR="0" wp14:anchorId="2576119E" wp14:editId="209291BB">
            <wp:extent cx="1628775" cy="1636458"/>
            <wp:effectExtent l="0" t="0" r="0" b="1905"/>
            <wp:docPr id="6157394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732" cy="1641438"/>
                    </a:xfrm>
                    <a:prstGeom prst="rect">
                      <a:avLst/>
                    </a:prstGeom>
                    <a:noFill/>
                  </pic:spPr>
                </pic:pic>
              </a:graphicData>
            </a:graphic>
          </wp:inline>
        </w:drawing>
      </w:r>
    </w:p>
    <w:p w14:paraId="7B509DE2" w14:textId="77777777" w:rsidR="004F28D0" w:rsidRDefault="004F28D0" w:rsidP="004F28D0">
      <w:pPr>
        <w:tabs>
          <w:tab w:val="left" w:pos="1400"/>
        </w:tabs>
        <w:jc w:val="center"/>
      </w:pPr>
    </w:p>
    <w:p w14:paraId="29675F0B" w14:textId="6EAE2F13" w:rsidR="004F28D0" w:rsidRPr="004F28D0" w:rsidRDefault="004F28D0" w:rsidP="005059FC">
      <w:pPr>
        <w:widowControl w:val="0"/>
        <w:spacing w:after="120" w:line="285" w:lineRule="auto"/>
        <w:jc w:val="center"/>
        <w:rPr>
          <w:rFonts w:ascii="Calibri" w:eastAsia="Times New Roman" w:hAnsi="Calibri" w:cs="Calibri"/>
          <w:color w:val="000000"/>
          <w:kern w:val="28"/>
          <w:sz w:val="40"/>
          <w:szCs w:val="40"/>
          <w14:cntxtAlts/>
        </w:rPr>
      </w:pPr>
      <w:r w:rsidRPr="004F28D0">
        <w:rPr>
          <w:rFonts w:ascii="Calibri" w:eastAsia="Times New Roman" w:hAnsi="Calibri" w:cs="Calibri"/>
          <w:color w:val="000000"/>
          <w:kern w:val="28"/>
          <w:sz w:val="40"/>
          <w:szCs w:val="40"/>
          <w14:cntxtAlts/>
        </w:rPr>
        <w:t>AYSO Region 1174: Nomad Soccer Club</w:t>
      </w:r>
    </w:p>
    <w:p w14:paraId="7DB5E5AF" w14:textId="77777777" w:rsidR="004F28D0" w:rsidRPr="004F28D0" w:rsidRDefault="004F28D0" w:rsidP="005059FC">
      <w:pPr>
        <w:widowControl w:val="0"/>
        <w:spacing w:after="120" w:line="285" w:lineRule="auto"/>
        <w:jc w:val="center"/>
        <w:rPr>
          <w:rFonts w:ascii="Calibri" w:eastAsia="Times New Roman" w:hAnsi="Calibri" w:cs="Calibri"/>
          <w:color w:val="000000"/>
          <w:kern w:val="28"/>
          <w:sz w:val="40"/>
          <w:szCs w:val="40"/>
          <w14:cntxtAlts/>
        </w:rPr>
      </w:pPr>
      <w:r w:rsidRPr="004F28D0">
        <w:rPr>
          <w:rFonts w:ascii="Calibri" w:eastAsia="Times New Roman" w:hAnsi="Calibri" w:cs="Calibri"/>
          <w:color w:val="000000"/>
          <w:kern w:val="28"/>
          <w:sz w:val="40"/>
          <w:szCs w:val="40"/>
          <w14:cntxtAlts/>
        </w:rPr>
        <w:t>AYSO Alliance: North Alabama Alliance FC</w:t>
      </w:r>
    </w:p>
    <w:p w14:paraId="46396FB9" w14:textId="77777777" w:rsidR="004F28D0" w:rsidRPr="005059FC" w:rsidRDefault="004F28D0" w:rsidP="005059FC">
      <w:pPr>
        <w:widowControl w:val="0"/>
        <w:spacing w:after="120" w:line="285" w:lineRule="auto"/>
        <w:jc w:val="center"/>
        <w:rPr>
          <w:rFonts w:ascii="Calibri" w:eastAsia="Times New Roman" w:hAnsi="Calibri" w:cs="Calibri"/>
          <w:color w:val="000000"/>
          <w:kern w:val="28"/>
          <w:sz w:val="40"/>
          <w:szCs w:val="40"/>
          <w14:cntxtAlts/>
        </w:rPr>
      </w:pPr>
      <w:r w:rsidRPr="004F28D0">
        <w:rPr>
          <w:rFonts w:ascii="Calibri" w:eastAsia="Times New Roman" w:hAnsi="Calibri" w:cs="Calibri"/>
          <w:color w:val="000000"/>
          <w:kern w:val="28"/>
          <w:sz w:val="40"/>
          <w:szCs w:val="40"/>
          <w14:cntxtAlts/>
        </w:rPr>
        <w:t>Sponsorship Opportunities</w:t>
      </w:r>
    </w:p>
    <w:p w14:paraId="1682E4E4" w14:textId="77777777" w:rsidR="005059FC" w:rsidRPr="005059FC" w:rsidRDefault="005059FC" w:rsidP="005059FC">
      <w:pPr>
        <w:spacing w:after="0" w:line="240" w:lineRule="auto"/>
        <w:rPr>
          <w:rFonts w:ascii="Times New Roman" w:eastAsia="Times New Roman" w:hAnsi="Times New Roman" w:cs="Times New Roman"/>
          <w:sz w:val="24"/>
          <w:szCs w:val="24"/>
        </w:rPr>
      </w:pPr>
      <w:r w:rsidRPr="005059FC">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2BDFE088" wp14:editId="46B59241">
                <wp:simplePos x="0" y="0"/>
                <wp:positionH relativeFrom="column">
                  <wp:posOffset>769620</wp:posOffset>
                </wp:positionH>
                <wp:positionV relativeFrom="paragraph">
                  <wp:posOffset>4992370</wp:posOffset>
                </wp:positionV>
                <wp:extent cx="6271895" cy="1842770"/>
                <wp:effectExtent l="0" t="1270" r="0" b="3810"/>
                <wp:wrapNone/>
                <wp:docPr id="1515121188"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71895" cy="18427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9DCC3" id="Control 3" o:spid="_x0000_s1026" style="position:absolute;margin-left:60.6pt;margin-top:393.1pt;width:493.85pt;height:145.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412AEAAKEDAAAOAAAAZHJzL2Uyb0RvYy54bWysU9tu2zAMfR+wfxD0vjgOtiYz4hRFiw4D&#10;uq1Auw9QZMk2ZosaqcTJvn6UHLu7vA17EShKOjyHPNpen/pOHA1SC66U+WIphXEaqtbVpfz6fP9m&#10;IwUF5SrVgTOlPBuS17vXr7aDL8wKGugqg4JBHBWDL2UTgi+yjHRjekUL8MbxoQXsVeAt1lmFamD0&#10;vstWy+VVNgBWHkEbIs7ejYdyl/CtNTp8sZZMEF0pmVtIK6Z1H9dst1VFjco3rb7QUP/Aolet46Iz&#10;1J0KShyw/QuqbzUCgQ0LDX0G1rbaJA2sJl/+oeapUd4kLdwc8nOb6P/B6s/HJ/+IkTr5B9DfSDi4&#10;bZSrzQ0iDI1RFZfL5ZxOpJ7PnoeZx/Zlg6dihokbYkCxHz5BxXfUIUDqzMliH8uwZnFKAzjPAzCn&#10;IDQnr1brfPP+nRSaz/LN29V6nUaUqWJ67pHCBwO9iEEpkSec4NXxgUKko4rpSqzm4L7tujTlzv2W&#10;4ItjxiSbXF5P/KOBqNhDdWYtCKNv2OccNIA/pBjYM6Wk7weFRoruo+MuRYNNAU7BfgqU0/y0lEGK&#10;MbwNoxEPHtu6YeQ8KXFwwz2zbVLzwuLSafZBEnnxbDTar/t06+Vn7X4CAAD//wMAUEsDBBQABgAI&#10;AAAAIQAwGd2f3wAAAA0BAAAPAAAAZHJzL2Rvd25yZXYueG1sTI/BTsMwEETvSPyDtUjcqJ0IpSHE&#10;qapW9IooXLi58ZJExOtgu23g69me4DajfZqdqVezG8UJQxw8acgWCgRS6+1AnYa316e7EkRMhqwZ&#10;PaGGb4ywaq6valNZf6YXPO1TJziEYmU09ClNlZSx7dGZuPATEt8+fHAmsQ2dtMGcOdyNMleqkM4M&#10;xB96M+Gmx/Zzf3Qa5tLuvNraH7fePM/hvdttw5fT+vZmXj+CSDinPxgu9bk6NNzp4I9koxjZ51nO&#10;qIZlWbC4EJkqH0AcWKllcQ+yqeX/Fc0vAAAA//8DAFBLAQItABQABgAIAAAAIQC2gziS/gAAAOEB&#10;AAATAAAAAAAAAAAAAAAAAAAAAABbQ29udGVudF9UeXBlc10ueG1sUEsBAi0AFAAGAAgAAAAhADj9&#10;If/WAAAAlAEAAAsAAAAAAAAAAAAAAAAALwEAAF9yZWxzLy5yZWxzUEsBAi0AFAAGAAgAAAAhALyY&#10;njXYAQAAoQMAAA4AAAAAAAAAAAAAAAAALgIAAGRycy9lMm9Eb2MueG1sUEsBAi0AFAAGAAgAAAAh&#10;ADAZ3Z/fAAAADQEAAA8AAAAAAAAAAAAAAAAAMgQAAGRycy9kb3ducmV2LnhtbFBLBQYAAAAABAAE&#10;APMAAAA+BQAAAAA=&#10;" filled="f" stroked="f" strokeweight="2pt">
                <v:shadow color="black [0]"/>
                <o:lock v:ext="edit" shapetype="t"/>
                <v:textbox inset="0,0,0,0"/>
              </v:rect>
            </w:pict>
          </mc:Fallback>
        </mc:AlternateConten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9"/>
        <w:gridCol w:w="4938"/>
      </w:tblGrid>
      <w:tr w:rsidR="005059FC" w:rsidRPr="005059FC" w14:paraId="09181FB9" w14:textId="77777777" w:rsidTr="005059FC">
        <w:trPr>
          <w:trHeight w:val="580"/>
        </w:trPr>
        <w:tc>
          <w:tcPr>
            <w:tcW w:w="4939" w:type="dxa"/>
            <w:shd w:val="clear" w:color="auto" w:fill="FF0000"/>
            <w:tcMar>
              <w:top w:w="58" w:type="dxa"/>
              <w:left w:w="58" w:type="dxa"/>
              <w:bottom w:w="58" w:type="dxa"/>
              <w:right w:w="58" w:type="dxa"/>
            </w:tcMar>
            <w:hideMark/>
          </w:tcPr>
          <w:p w14:paraId="3693C723" w14:textId="77777777" w:rsidR="005059FC" w:rsidRPr="005059FC" w:rsidRDefault="005059FC" w:rsidP="005059FC">
            <w:pPr>
              <w:widowControl w:val="0"/>
              <w:spacing w:after="120" w:line="285" w:lineRule="auto"/>
              <w:jc w:val="center"/>
              <w:rPr>
                <w:rFonts w:ascii="Calibri" w:eastAsia="Times New Roman" w:hAnsi="Calibri" w:cs="Calibri"/>
                <w:b/>
                <w:bCs/>
                <w:color w:val="000000"/>
                <w:kern w:val="28"/>
                <w:sz w:val="28"/>
                <w:szCs w:val="28"/>
                <w14:cntxtAlts/>
              </w:rPr>
            </w:pPr>
            <w:r w:rsidRPr="005059FC">
              <w:rPr>
                <w:rFonts w:ascii="Calibri" w:eastAsia="Times New Roman" w:hAnsi="Calibri" w:cs="Calibri"/>
                <w:b/>
                <w:bCs/>
                <w:color w:val="000000"/>
                <w:kern w:val="28"/>
                <w:sz w:val="28"/>
                <w:szCs w:val="28"/>
                <w14:cntxtAlts/>
              </w:rPr>
              <w:t>Sponsorship Level</w:t>
            </w:r>
          </w:p>
        </w:tc>
        <w:tc>
          <w:tcPr>
            <w:tcW w:w="4938" w:type="dxa"/>
            <w:shd w:val="clear" w:color="auto" w:fill="FF0000"/>
            <w:tcMar>
              <w:top w:w="58" w:type="dxa"/>
              <w:left w:w="58" w:type="dxa"/>
              <w:bottom w:w="58" w:type="dxa"/>
              <w:right w:w="58" w:type="dxa"/>
            </w:tcMar>
            <w:hideMark/>
          </w:tcPr>
          <w:p w14:paraId="5E4B480E" w14:textId="77777777" w:rsidR="005059FC" w:rsidRPr="005059FC" w:rsidRDefault="005059FC" w:rsidP="005059FC">
            <w:pPr>
              <w:widowControl w:val="0"/>
              <w:spacing w:after="120" w:line="285" w:lineRule="auto"/>
              <w:jc w:val="center"/>
              <w:rPr>
                <w:rFonts w:ascii="Calibri" w:eastAsia="Times New Roman" w:hAnsi="Calibri" w:cs="Calibri"/>
                <w:b/>
                <w:bCs/>
                <w:color w:val="000000"/>
                <w:kern w:val="28"/>
                <w:sz w:val="28"/>
                <w:szCs w:val="28"/>
                <w14:cntxtAlts/>
              </w:rPr>
            </w:pPr>
            <w:r w:rsidRPr="005059FC">
              <w:rPr>
                <w:rFonts w:ascii="Calibri" w:eastAsia="Times New Roman" w:hAnsi="Calibri" w:cs="Calibri"/>
                <w:b/>
                <w:bCs/>
                <w:color w:val="000000"/>
                <w:kern w:val="28"/>
                <w:sz w:val="28"/>
                <w:szCs w:val="28"/>
                <w14:cntxtAlts/>
              </w:rPr>
              <w:t>Sponsorship Amount</w:t>
            </w:r>
          </w:p>
        </w:tc>
      </w:tr>
      <w:tr w:rsidR="005059FC" w:rsidRPr="005059FC" w14:paraId="7919F747" w14:textId="77777777" w:rsidTr="005059FC">
        <w:trPr>
          <w:trHeight w:val="580"/>
        </w:trPr>
        <w:tc>
          <w:tcPr>
            <w:tcW w:w="4939" w:type="dxa"/>
            <w:shd w:val="clear" w:color="auto" w:fill="C0C0C0"/>
            <w:tcMar>
              <w:top w:w="58" w:type="dxa"/>
              <w:left w:w="58" w:type="dxa"/>
              <w:bottom w:w="58" w:type="dxa"/>
              <w:right w:w="58" w:type="dxa"/>
            </w:tcMar>
            <w:hideMark/>
          </w:tcPr>
          <w:p w14:paraId="7D85BF7D" w14:textId="77777777" w:rsidR="005059FC" w:rsidRPr="005059FC" w:rsidRDefault="005059FC" w:rsidP="005059FC">
            <w:pPr>
              <w:widowControl w:val="0"/>
              <w:spacing w:after="120" w:line="285" w:lineRule="auto"/>
              <w:jc w:val="center"/>
              <w:rPr>
                <w:rFonts w:ascii="Calibri" w:eastAsia="Times New Roman" w:hAnsi="Calibri" w:cs="Calibri"/>
                <w:b/>
                <w:bCs/>
                <w:color w:val="000000"/>
                <w:kern w:val="28"/>
                <w:sz w:val="24"/>
                <w:szCs w:val="24"/>
                <w14:cntxtAlts/>
              </w:rPr>
            </w:pPr>
            <w:proofErr w:type="gramStart"/>
            <w:r w:rsidRPr="005059FC">
              <w:rPr>
                <w:rFonts w:ascii="Calibri" w:eastAsia="Times New Roman" w:hAnsi="Calibri" w:cs="Calibri"/>
                <w:b/>
                <w:bCs/>
                <w:color w:val="000000"/>
                <w:kern w:val="28"/>
                <w:sz w:val="24"/>
                <w:szCs w:val="24"/>
                <w14:cntxtAlts/>
              </w:rPr>
              <w:t>Player  Level</w:t>
            </w:r>
            <w:proofErr w:type="gramEnd"/>
          </w:p>
        </w:tc>
        <w:tc>
          <w:tcPr>
            <w:tcW w:w="4938" w:type="dxa"/>
            <w:tcMar>
              <w:top w:w="58" w:type="dxa"/>
              <w:left w:w="58" w:type="dxa"/>
              <w:bottom w:w="58" w:type="dxa"/>
              <w:right w:w="58" w:type="dxa"/>
            </w:tcMar>
            <w:hideMark/>
          </w:tcPr>
          <w:p w14:paraId="0F1022F6" w14:textId="77777777" w:rsidR="005059FC" w:rsidRPr="005059FC" w:rsidRDefault="005059FC" w:rsidP="005059FC">
            <w:pPr>
              <w:widowControl w:val="0"/>
              <w:spacing w:after="120" w:line="285" w:lineRule="auto"/>
              <w:rPr>
                <w:rFonts w:ascii="Calibri" w:eastAsia="Times New Roman" w:hAnsi="Calibri" w:cs="Calibri"/>
                <w:color w:val="000000"/>
                <w:kern w:val="28"/>
                <w:sz w:val="24"/>
                <w:szCs w:val="24"/>
                <w14:cntxtAlts/>
              </w:rPr>
            </w:pPr>
            <w:r w:rsidRPr="005059FC">
              <w:rPr>
                <w:rFonts w:ascii="Calibri" w:eastAsia="Times New Roman" w:hAnsi="Calibri" w:cs="Calibri"/>
                <w:color w:val="000000"/>
                <w:kern w:val="28"/>
                <w:sz w:val="24"/>
                <w:szCs w:val="24"/>
                <w14:cntxtAlts/>
              </w:rPr>
              <w:t>$100-$400</w:t>
            </w:r>
          </w:p>
        </w:tc>
      </w:tr>
      <w:tr w:rsidR="005059FC" w:rsidRPr="005059FC" w14:paraId="46AB938E" w14:textId="77777777" w:rsidTr="005059FC">
        <w:trPr>
          <w:trHeight w:val="580"/>
        </w:trPr>
        <w:tc>
          <w:tcPr>
            <w:tcW w:w="4939" w:type="dxa"/>
            <w:shd w:val="clear" w:color="auto" w:fill="C0C0C0"/>
            <w:tcMar>
              <w:top w:w="58" w:type="dxa"/>
              <w:left w:w="58" w:type="dxa"/>
              <w:bottom w:w="58" w:type="dxa"/>
              <w:right w:w="58" w:type="dxa"/>
            </w:tcMar>
            <w:hideMark/>
          </w:tcPr>
          <w:p w14:paraId="74305CAB" w14:textId="77777777" w:rsidR="005059FC" w:rsidRPr="005059FC" w:rsidRDefault="005059FC" w:rsidP="005059FC">
            <w:pPr>
              <w:widowControl w:val="0"/>
              <w:spacing w:after="120" w:line="285" w:lineRule="auto"/>
              <w:jc w:val="center"/>
              <w:rPr>
                <w:rFonts w:ascii="Calibri" w:eastAsia="Times New Roman" w:hAnsi="Calibri" w:cs="Calibri"/>
                <w:b/>
                <w:bCs/>
                <w:color w:val="000000"/>
                <w:kern w:val="28"/>
                <w:sz w:val="24"/>
                <w:szCs w:val="24"/>
                <w14:cntxtAlts/>
              </w:rPr>
            </w:pPr>
            <w:r w:rsidRPr="005059FC">
              <w:rPr>
                <w:rFonts w:ascii="Calibri" w:eastAsia="Times New Roman" w:hAnsi="Calibri" w:cs="Calibri"/>
                <w:b/>
                <w:bCs/>
                <w:color w:val="000000"/>
                <w:kern w:val="28"/>
                <w:sz w:val="24"/>
                <w:szCs w:val="24"/>
                <w14:cntxtAlts/>
              </w:rPr>
              <w:t>Team Level</w:t>
            </w:r>
          </w:p>
        </w:tc>
        <w:tc>
          <w:tcPr>
            <w:tcW w:w="4938" w:type="dxa"/>
            <w:tcMar>
              <w:top w:w="58" w:type="dxa"/>
              <w:left w:w="58" w:type="dxa"/>
              <w:bottom w:w="58" w:type="dxa"/>
              <w:right w:w="58" w:type="dxa"/>
            </w:tcMar>
            <w:hideMark/>
          </w:tcPr>
          <w:p w14:paraId="7E601250" w14:textId="77777777" w:rsidR="005059FC" w:rsidRPr="005059FC" w:rsidRDefault="005059FC" w:rsidP="005059FC">
            <w:pPr>
              <w:widowControl w:val="0"/>
              <w:spacing w:after="120" w:line="285" w:lineRule="auto"/>
              <w:rPr>
                <w:rFonts w:ascii="Calibri" w:eastAsia="Times New Roman" w:hAnsi="Calibri" w:cs="Calibri"/>
                <w:color w:val="000000"/>
                <w:kern w:val="28"/>
                <w:sz w:val="24"/>
                <w:szCs w:val="24"/>
                <w14:cntxtAlts/>
              </w:rPr>
            </w:pPr>
            <w:r w:rsidRPr="005059FC">
              <w:rPr>
                <w:rFonts w:ascii="Calibri" w:eastAsia="Times New Roman" w:hAnsi="Calibri" w:cs="Calibri"/>
                <w:color w:val="000000"/>
                <w:kern w:val="28"/>
                <w:sz w:val="24"/>
                <w:szCs w:val="24"/>
                <w14:cntxtAlts/>
              </w:rPr>
              <w:t>$401-$1000</w:t>
            </w:r>
          </w:p>
        </w:tc>
      </w:tr>
      <w:tr w:rsidR="005059FC" w:rsidRPr="005059FC" w14:paraId="7169CB12" w14:textId="77777777" w:rsidTr="005059FC">
        <w:trPr>
          <w:trHeight w:val="580"/>
        </w:trPr>
        <w:tc>
          <w:tcPr>
            <w:tcW w:w="4939" w:type="dxa"/>
            <w:shd w:val="clear" w:color="auto" w:fill="C0C0C0"/>
            <w:tcMar>
              <w:top w:w="58" w:type="dxa"/>
              <w:left w:w="58" w:type="dxa"/>
              <w:bottom w:w="58" w:type="dxa"/>
              <w:right w:w="58" w:type="dxa"/>
            </w:tcMar>
            <w:hideMark/>
          </w:tcPr>
          <w:p w14:paraId="3F48783E" w14:textId="77777777" w:rsidR="005059FC" w:rsidRPr="005059FC" w:rsidRDefault="005059FC" w:rsidP="005059FC">
            <w:pPr>
              <w:widowControl w:val="0"/>
              <w:spacing w:after="120" w:line="285" w:lineRule="auto"/>
              <w:jc w:val="center"/>
              <w:rPr>
                <w:rFonts w:ascii="Calibri" w:eastAsia="Times New Roman" w:hAnsi="Calibri" w:cs="Calibri"/>
                <w:b/>
                <w:bCs/>
                <w:color w:val="000000"/>
                <w:kern w:val="28"/>
                <w:sz w:val="24"/>
                <w:szCs w:val="24"/>
                <w14:cntxtAlts/>
              </w:rPr>
            </w:pPr>
            <w:r w:rsidRPr="005059FC">
              <w:rPr>
                <w:rFonts w:ascii="Calibri" w:eastAsia="Times New Roman" w:hAnsi="Calibri" w:cs="Calibri"/>
                <w:b/>
                <w:bCs/>
                <w:color w:val="000000"/>
                <w:kern w:val="28"/>
                <w:sz w:val="24"/>
                <w:szCs w:val="24"/>
                <w14:cntxtAlts/>
              </w:rPr>
              <w:t xml:space="preserve">Club Level </w:t>
            </w:r>
          </w:p>
        </w:tc>
        <w:tc>
          <w:tcPr>
            <w:tcW w:w="4938" w:type="dxa"/>
            <w:tcMar>
              <w:top w:w="58" w:type="dxa"/>
              <w:left w:w="58" w:type="dxa"/>
              <w:bottom w:w="58" w:type="dxa"/>
              <w:right w:w="58" w:type="dxa"/>
            </w:tcMar>
            <w:hideMark/>
          </w:tcPr>
          <w:p w14:paraId="5A39AB34" w14:textId="77777777" w:rsidR="005059FC" w:rsidRPr="005059FC" w:rsidRDefault="005059FC" w:rsidP="005059FC">
            <w:pPr>
              <w:widowControl w:val="0"/>
              <w:spacing w:after="120" w:line="285" w:lineRule="auto"/>
              <w:rPr>
                <w:rFonts w:ascii="Calibri" w:eastAsia="Times New Roman" w:hAnsi="Calibri" w:cs="Calibri"/>
                <w:color w:val="000000"/>
                <w:kern w:val="28"/>
                <w:sz w:val="24"/>
                <w:szCs w:val="24"/>
                <w14:cntxtAlts/>
              </w:rPr>
            </w:pPr>
            <w:r w:rsidRPr="005059FC">
              <w:rPr>
                <w:rFonts w:ascii="Calibri" w:eastAsia="Times New Roman" w:hAnsi="Calibri" w:cs="Calibri"/>
                <w:color w:val="000000"/>
                <w:kern w:val="28"/>
                <w:sz w:val="24"/>
                <w:szCs w:val="24"/>
                <w14:cntxtAlts/>
              </w:rPr>
              <w:t>$1001-$5000</w:t>
            </w:r>
          </w:p>
        </w:tc>
      </w:tr>
      <w:tr w:rsidR="005059FC" w:rsidRPr="005059FC" w14:paraId="087FDA21" w14:textId="77777777" w:rsidTr="005059FC">
        <w:trPr>
          <w:trHeight w:val="580"/>
        </w:trPr>
        <w:tc>
          <w:tcPr>
            <w:tcW w:w="4939" w:type="dxa"/>
            <w:shd w:val="clear" w:color="auto" w:fill="C0C0C0"/>
            <w:tcMar>
              <w:top w:w="58" w:type="dxa"/>
              <w:left w:w="58" w:type="dxa"/>
              <w:bottom w:w="58" w:type="dxa"/>
              <w:right w:w="58" w:type="dxa"/>
            </w:tcMar>
            <w:hideMark/>
          </w:tcPr>
          <w:p w14:paraId="02A061F0" w14:textId="77777777" w:rsidR="005059FC" w:rsidRPr="005059FC" w:rsidRDefault="005059FC" w:rsidP="005059FC">
            <w:pPr>
              <w:widowControl w:val="0"/>
              <w:spacing w:after="120" w:line="285" w:lineRule="auto"/>
              <w:jc w:val="center"/>
              <w:rPr>
                <w:rFonts w:ascii="Calibri" w:eastAsia="Times New Roman" w:hAnsi="Calibri" w:cs="Calibri"/>
                <w:b/>
                <w:bCs/>
                <w:color w:val="000000"/>
                <w:kern w:val="28"/>
                <w:sz w:val="24"/>
                <w:szCs w:val="24"/>
                <w14:cntxtAlts/>
              </w:rPr>
            </w:pPr>
            <w:r w:rsidRPr="005059FC">
              <w:rPr>
                <w:rFonts w:ascii="Calibri" w:eastAsia="Times New Roman" w:hAnsi="Calibri" w:cs="Calibri"/>
                <w:b/>
                <w:bCs/>
                <w:color w:val="000000"/>
                <w:kern w:val="28"/>
                <w:sz w:val="24"/>
                <w:szCs w:val="24"/>
                <w14:cntxtAlts/>
              </w:rPr>
              <w:t>Area Level</w:t>
            </w:r>
          </w:p>
        </w:tc>
        <w:tc>
          <w:tcPr>
            <w:tcW w:w="4938" w:type="dxa"/>
            <w:tcMar>
              <w:top w:w="58" w:type="dxa"/>
              <w:left w:w="58" w:type="dxa"/>
              <w:bottom w:w="58" w:type="dxa"/>
              <w:right w:w="58" w:type="dxa"/>
            </w:tcMar>
            <w:hideMark/>
          </w:tcPr>
          <w:p w14:paraId="5DD9D2FB" w14:textId="77777777" w:rsidR="005059FC" w:rsidRPr="005059FC" w:rsidRDefault="005059FC" w:rsidP="005059FC">
            <w:pPr>
              <w:widowControl w:val="0"/>
              <w:spacing w:after="120" w:line="285" w:lineRule="auto"/>
              <w:rPr>
                <w:rFonts w:ascii="Calibri" w:eastAsia="Times New Roman" w:hAnsi="Calibri" w:cs="Calibri"/>
                <w:color w:val="000000"/>
                <w:kern w:val="28"/>
                <w:sz w:val="24"/>
                <w:szCs w:val="24"/>
                <w14:cntxtAlts/>
              </w:rPr>
            </w:pPr>
            <w:r w:rsidRPr="005059FC">
              <w:rPr>
                <w:rFonts w:ascii="Calibri" w:eastAsia="Times New Roman" w:hAnsi="Calibri" w:cs="Calibri"/>
                <w:color w:val="000000"/>
                <w:kern w:val="28"/>
                <w:sz w:val="24"/>
                <w:szCs w:val="24"/>
                <w14:cntxtAlts/>
              </w:rPr>
              <w:t>$5001 and up</w:t>
            </w:r>
          </w:p>
        </w:tc>
      </w:tr>
    </w:tbl>
    <w:p w14:paraId="47978BD3" w14:textId="77777777" w:rsidR="005059FC" w:rsidRPr="005059FC" w:rsidRDefault="005059FC" w:rsidP="005059FC">
      <w:pPr>
        <w:widowControl w:val="0"/>
        <w:spacing w:after="120" w:line="285" w:lineRule="auto"/>
        <w:jc w:val="center"/>
        <w:rPr>
          <w:rFonts w:ascii="Calibri" w:eastAsia="Times New Roman" w:hAnsi="Calibri" w:cs="Calibri"/>
          <w:b/>
          <w:bCs/>
          <w:color w:val="000000"/>
          <w:kern w:val="28"/>
          <w14:cntxtAlts/>
        </w:rPr>
      </w:pPr>
      <w:r w:rsidRPr="005059FC">
        <w:rPr>
          <w:rFonts w:ascii="Calibri" w:eastAsia="Times New Roman" w:hAnsi="Calibri" w:cs="Calibri"/>
          <w:b/>
          <w:bCs/>
          <w:color w:val="000000"/>
          <w:kern w:val="28"/>
          <w14:cntxtAlts/>
        </w:rPr>
        <w:t>Sponsorship Benefits</w:t>
      </w:r>
    </w:p>
    <w:p w14:paraId="0AFD5000" w14:textId="6A09C4BB" w:rsidR="005059FC" w:rsidRPr="005059FC" w:rsidRDefault="005059FC" w:rsidP="005059FC">
      <w:pPr>
        <w:widowControl w:val="0"/>
        <w:spacing w:after="120" w:line="285" w:lineRule="auto"/>
        <w:rPr>
          <w:rFonts w:ascii="Calibri" w:eastAsia="Times New Roman" w:hAnsi="Calibri" w:cs="Calibri"/>
          <w:color w:val="000000"/>
          <w:kern w:val="28"/>
          <w:sz w:val="20"/>
          <w:szCs w:val="20"/>
          <w14:cntxtAlts/>
        </w:rPr>
      </w:pPr>
      <w:r w:rsidRPr="005059FC">
        <w:rPr>
          <w:rFonts w:ascii="Calibri" w:eastAsia="Times New Roman" w:hAnsi="Calibri" w:cs="Calibri"/>
          <w:color w:val="000000"/>
          <w:kern w:val="28"/>
          <w:sz w:val="20"/>
          <w:szCs w:val="20"/>
          <w14:cntxtAlts/>
        </w:rPr>
        <w:t>Recognition on AYSO regional and area websites (based on sponsorship level)</w:t>
      </w:r>
      <w:r>
        <w:rPr>
          <w:rFonts w:ascii="Calibri" w:eastAsia="Times New Roman" w:hAnsi="Calibri" w:cs="Calibri"/>
          <w:color w:val="000000"/>
          <w:kern w:val="28"/>
          <w:sz w:val="20"/>
          <w:szCs w:val="20"/>
          <w14:cntxtAlts/>
        </w:rPr>
        <w:t xml:space="preserve">, </w:t>
      </w:r>
      <w:r w:rsidRPr="005059FC">
        <w:rPr>
          <w:rFonts w:ascii="Calibri" w:eastAsia="Times New Roman" w:hAnsi="Calibri" w:cs="Calibri"/>
          <w:color w:val="000000"/>
          <w:kern w:val="28"/>
          <w:sz w:val="20"/>
          <w:szCs w:val="20"/>
          <w14:cntxtAlts/>
        </w:rPr>
        <w:t>Recognition on all applicable social media pages as a program sponsor</w:t>
      </w:r>
      <w:r>
        <w:rPr>
          <w:rFonts w:ascii="Calibri" w:eastAsia="Times New Roman" w:hAnsi="Calibri" w:cs="Calibri"/>
          <w:color w:val="000000"/>
          <w:kern w:val="28"/>
          <w:sz w:val="20"/>
          <w:szCs w:val="20"/>
          <w14:cntxtAlts/>
        </w:rPr>
        <w:t xml:space="preserve">, </w:t>
      </w:r>
      <w:r w:rsidRPr="005059FC">
        <w:rPr>
          <w:rFonts w:ascii="Calibri" w:eastAsia="Times New Roman" w:hAnsi="Calibri" w:cs="Calibri"/>
          <w:color w:val="000000"/>
          <w:kern w:val="28"/>
          <w:sz w:val="20"/>
          <w:szCs w:val="20"/>
          <w14:cntxtAlts/>
        </w:rPr>
        <w:t>Recognition on field banners and signage at applicable field locations</w:t>
      </w:r>
      <w:r>
        <w:rPr>
          <w:rFonts w:ascii="Calibri" w:eastAsia="Times New Roman" w:hAnsi="Calibri" w:cs="Calibri"/>
          <w:color w:val="000000"/>
          <w:kern w:val="28"/>
          <w:sz w:val="20"/>
          <w:szCs w:val="20"/>
          <w14:cntxtAlts/>
        </w:rPr>
        <w:t xml:space="preserve">, </w:t>
      </w:r>
      <w:r w:rsidRPr="005059FC">
        <w:rPr>
          <w:rFonts w:ascii="Calibri" w:eastAsia="Times New Roman" w:hAnsi="Calibri" w:cs="Calibri"/>
          <w:color w:val="000000"/>
          <w:kern w:val="28"/>
          <w:sz w:val="20"/>
          <w:szCs w:val="20"/>
          <w14:cntxtAlts/>
        </w:rPr>
        <w:t xml:space="preserve">Recognition </w:t>
      </w:r>
      <w:proofErr w:type="gramStart"/>
      <w:r w:rsidRPr="005059FC">
        <w:rPr>
          <w:rFonts w:ascii="Calibri" w:eastAsia="Times New Roman" w:hAnsi="Calibri" w:cs="Calibri"/>
          <w:color w:val="000000"/>
          <w:kern w:val="28"/>
          <w:sz w:val="20"/>
          <w:szCs w:val="20"/>
          <w14:cntxtAlts/>
        </w:rPr>
        <w:t>on  banners</w:t>
      </w:r>
      <w:proofErr w:type="gramEnd"/>
      <w:r w:rsidRPr="005059FC">
        <w:rPr>
          <w:rFonts w:ascii="Calibri" w:eastAsia="Times New Roman" w:hAnsi="Calibri" w:cs="Calibri"/>
          <w:color w:val="000000"/>
          <w:kern w:val="28"/>
          <w:sz w:val="20"/>
          <w:szCs w:val="20"/>
          <w14:cntxtAlts/>
        </w:rPr>
        <w:t xml:space="preserve"> and signage for tournaments at Area events for Area level sponsorship</w:t>
      </w:r>
      <w:r>
        <w:rPr>
          <w:rFonts w:ascii="Calibri" w:eastAsia="Times New Roman" w:hAnsi="Calibri" w:cs="Calibri"/>
          <w:color w:val="000000"/>
          <w:kern w:val="28"/>
          <w:sz w:val="20"/>
          <w:szCs w:val="20"/>
          <w14:cntxtAlts/>
        </w:rPr>
        <w:t xml:space="preserve">, </w:t>
      </w:r>
      <w:r w:rsidRPr="005059FC">
        <w:rPr>
          <w:rFonts w:ascii="Calibri" w:eastAsia="Times New Roman" w:hAnsi="Calibri" w:cs="Calibri"/>
          <w:color w:val="000000"/>
          <w:kern w:val="28"/>
          <w:sz w:val="20"/>
          <w:szCs w:val="20"/>
          <w14:cntxtAlts/>
        </w:rPr>
        <w:t>Recognition on travel banners for club level sponsors</w:t>
      </w:r>
      <w:r>
        <w:rPr>
          <w:rFonts w:ascii="Calibri" w:eastAsia="Times New Roman" w:hAnsi="Calibri" w:cs="Calibri"/>
          <w:color w:val="000000"/>
          <w:kern w:val="28"/>
          <w:sz w:val="20"/>
          <w:szCs w:val="20"/>
          <w14:cntxtAlts/>
        </w:rPr>
        <w:t xml:space="preserve">, </w:t>
      </w:r>
      <w:r w:rsidRPr="005059FC">
        <w:rPr>
          <w:rFonts w:ascii="Calibri" w:eastAsia="Times New Roman" w:hAnsi="Calibri" w:cs="Calibri"/>
          <w:color w:val="000000"/>
          <w:kern w:val="28"/>
          <w:sz w:val="20"/>
          <w:szCs w:val="20"/>
          <w14:cntxtAlts/>
        </w:rPr>
        <w:t>Recognition in email communication to parents</w:t>
      </w:r>
      <w:r>
        <w:rPr>
          <w:rFonts w:ascii="Calibri" w:eastAsia="Times New Roman" w:hAnsi="Calibri" w:cs="Calibri"/>
          <w:color w:val="000000"/>
          <w:kern w:val="28"/>
          <w:sz w:val="20"/>
          <w:szCs w:val="20"/>
          <w14:cntxtAlts/>
        </w:rPr>
        <w:t xml:space="preserve">, </w:t>
      </w:r>
      <w:r w:rsidRPr="005059FC">
        <w:rPr>
          <w:rFonts w:ascii="Calibri" w:eastAsia="Times New Roman" w:hAnsi="Calibri" w:cs="Calibri"/>
          <w:color w:val="000000"/>
          <w:kern w:val="28"/>
          <w:sz w:val="20"/>
          <w:szCs w:val="20"/>
          <w14:cntxtAlts/>
        </w:rPr>
        <w:t>Opportunities to set-up booths during home game weekends or club events</w:t>
      </w:r>
    </w:p>
    <w:p w14:paraId="45D258BE" w14:textId="008FE717" w:rsidR="004F28D0" w:rsidRPr="0077169B" w:rsidRDefault="005059FC" w:rsidP="005059FC">
      <w:pPr>
        <w:widowControl w:val="0"/>
        <w:spacing w:after="120" w:line="285" w:lineRule="auto"/>
        <w:jc w:val="center"/>
      </w:pPr>
      <w:r w:rsidRPr="005059FC">
        <w:rPr>
          <w:rFonts w:ascii="Calibri" w:eastAsia="Times New Roman" w:hAnsi="Calibri" w:cs="Calibri"/>
          <w:b/>
          <w:bCs/>
          <w:color w:val="000000"/>
          <w:kern w:val="28"/>
          <w:sz w:val="20"/>
          <w:szCs w:val="20"/>
          <w14:cntxtAlts/>
        </w:rPr>
        <w:t>****</w:t>
      </w:r>
      <w:r w:rsidRPr="005059FC">
        <w:rPr>
          <w:rFonts w:ascii="Calibri" w:eastAsia="Times New Roman" w:hAnsi="Calibri" w:cs="Calibri"/>
          <w:b/>
          <w:bCs/>
          <w:color w:val="000000"/>
          <w:kern w:val="28"/>
          <w:sz w:val="20"/>
          <w:szCs w:val="20"/>
          <w14:cntxtAlts/>
        </w:rPr>
        <w:t>Tax donation letters for all donations</w:t>
      </w:r>
      <w:r w:rsidRPr="005059FC">
        <w:rPr>
          <w:rFonts w:ascii="Calibri" w:eastAsia="Times New Roman" w:hAnsi="Calibri" w:cs="Calibri"/>
          <w:b/>
          <w:bCs/>
          <w:color w:val="000000"/>
          <w:kern w:val="28"/>
          <w:sz w:val="20"/>
          <w:szCs w:val="20"/>
          <w14:cntxtAlts/>
        </w:rPr>
        <w:t>*****</w:t>
      </w:r>
    </w:p>
    <w:sectPr w:rsidR="004F28D0" w:rsidRPr="007716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E355" w14:textId="77777777" w:rsidR="00927D36" w:rsidRDefault="00927D36" w:rsidP="00FA075F">
      <w:pPr>
        <w:spacing w:after="0" w:line="240" w:lineRule="auto"/>
      </w:pPr>
      <w:r>
        <w:separator/>
      </w:r>
    </w:p>
  </w:endnote>
  <w:endnote w:type="continuationSeparator" w:id="0">
    <w:p w14:paraId="5E9D5ECF" w14:textId="77777777" w:rsidR="00927D36" w:rsidRDefault="00927D36" w:rsidP="00FA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4F66" w14:textId="77777777" w:rsidR="00FA075F" w:rsidRDefault="00FA0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A17" w14:textId="77777777" w:rsidR="00FA075F" w:rsidRDefault="00FA0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3BD1" w14:textId="77777777" w:rsidR="00FA075F" w:rsidRDefault="00FA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5742" w14:textId="77777777" w:rsidR="00927D36" w:rsidRDefault="00927D36" w:rsidP="00FA075F">
      <w:pPr>
        <w:spacing w:after="0" w:line="240" w:lineRule="auto"/>
      </w:pPr>
      <w:r>
        <w:separator/>
      </w:r>
    </w:p>
  </w:footnote>
  <w:footnote w:type="continuationSeparator" w:id="0">
    <w:p w14:paraId="4F56D945" w14:textId="77777777" w:rsidR="00927D36" w:rsidRDefault="00927D36" w:rsidP="00FA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828E" w14:textId="35BF9A6E" w:rsidR="00FA075F" w:rsidRDefault="00000000">
    <w:pPr>
      <w:pStyle w:val="Header"/>
    </w:pPr>
    <w:r>
      <w:rPr>
        <w:noProof/>
      </w:rPr>
      <w:pict w14:anchorId="12943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23563" o:spid="_x0000_s1026" type="#_x0000_t75" style="position:absolute;margin-left:0;margin-top:0;width:612pt;height:11in;z-index:-251657216;mso-position-horizontal:center;mso-position-horizontal-relative:margin;mso-position-vertical:center;mso-position-vertical-relative:margin" o:allowincell="f">
          <v:imagedata r:id="rId1" o:title="stationary-letterhead-na-5-10-21-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1222" w14:textId="5A2F3C33" w:rsidR="00FA075F" w:rsidRDefault="00000000">
    <w:pPr>
      <w:pStyle w:val="Header"/>
    </w:pPr>
    <w:r>
      <w:rPr>
        <w:noProof/>
      </w:rPr>
      <w:pict w14:anchorId="61255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23564" o:spid="_x0000_s1027" type="#_x0000_t75" style="position:absolute;margin-left:0;margin-top:0;width:612pt;height:11in;z-index:-251656192;mso-position-horizontal:center;mso-position-horizontal-relative:margin;mso-position-vertical:center;mso-position-vertical-relative:margin" o:allowincell="f">
          <v:imagedata r:id="rId1" o:title="stationary-letterhead-na-5-10-21-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32F9" w14:textId="47DA1539" w:rsidR="00FA075F" w:rsidRDefault="00000000">
    <w:pPr>
      <w:pStyle w:val="Header"/>
    </w:pPr>
    <w:r>
      <w:rPr>
        <w:noProof/>
      </w:rPr>
      <w:pict w14:anchorId="146D0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023562" o:spid="_x0000_s1025" type="#_x0000_t75" style="position:absolute;margin-left:0;margin-top:0;width:612pt;height:11in;z-index:-251658240;mso-position-horizontal:center;mso-position-horizontal-relative:margin;mso-position-vertical:center;mso-position-vertical-relative:margin" o:allowincell="f">
          <v:imagedata r:id="rId1" o:title="stationary-letterhead-na-5-10-21-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7327B"/>
    <w:multiLevelType w:val="hybridMultilevel"/>
    <w:tmpl w:val="C832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50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5F"/>
    <w:rsid w:val="00380E09"/>
    <w:rsid w:val="004F28D0"/>
    <w:rsid w:val="005059FC"/>
    <w:rsid w:val="0051240E"/>
    <w:rsid w:val="00583091"/>
    <w:rsid w:val="005F3C86"/>
    <w:rsid w:val="0072079C"/>
    <w:rsid w:val="0077169B"/>
    <w:rsid w:val="007A2C93"/>
    <w:rsid w:val="007C4F58"/>
    <w:rsid w:val="00800DD1"/>
    <w:rsid w:val="00844F4B"/>
    <w:rsid w:val="008C1EE2"/>
    <w:rsid w:val="00927D36"/>
    <w:rsid w:val="00A25005"/>
    <w:rsid w:val="00B04CB6"/>
    <w:rsid w:val="00E0015A"/>
    <w:rsid w:val="00F823E8"/>
    <w:rsid w:val="00FA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D3FC"/>
  <w15:chartTrackingRefBased/>
  <w15:docId w15:val="{2882ED38-645A-4978-A22C-A4B16FA1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5F"/>
  </w:style>
  <w:style w:type="paragraph" w:styleId="Footer">
    <w:name w:val="footer"/>
    <w:basedOn w:val="Normal"/>
    <w:link w:val="FooterChar"/>
    <w:uiPriority w:val="99"/>
    <w:unhideWhenUsed/>
    <w:rsid w:val="00FA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5F"/>
  </w:style>
  <w:style w:type="table" w:styleId="GridTable4-Accent1">
    <w:name w:val="Grid Table 4 Accent 1"/>
    <w:basedOn w:val="TableNormal"/>
    <w:uiPriority w:val="49"/>
    <w:rsid w:val="00B04CB6"/>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7322">
      <w:bodyDiv w:val="1"/>
      <w:marLeft w:val="0"/>
      <w:marRight w:val="0"/>
      <w:marTop w:val="0"/>
      <w:marBottom w:val="0"/>
      <w:divBdr>
        <w:top w:val="none" w:sz="0" w:space="0" w:color="auto"/>
        <w:left w:val="none" w:sz="0" w:space="0" w:color="auto"/>
        <w:bottom w:val="none" w:sz="0" w:space="0" w:color="auto"/>
        <w:right w:val="none" w:sz="0" w:space="0" w:color="auto"/>
      </w:divBdr>
    </w:div>
    <w:div w:id="1437016018">
      <w:bodyDiv w:val="1"/>
      <w:marLeft w:val="0"/>
      <w:marRight w:val="0"/>
      <w:marTop w:val="0"/>
      <w:marBottom w:val="0"/>
      <w:divBdr>
        <w:top w:val="none" w:sz="0" w:space="0" w:color="auto"/>
        <w:left w:val="none" w:sz="0" w:space="0" w:color="auto"/>
        <w:bottom w:val="none" w:sz="0" w:space="0" w:color="auto"/>
        <w:right w:val="none" w:sz="0" w:space="0" w:color="auto"/>
      </w:divBdr>
    </w:div>
    <w:div w:id="21077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Otenti</dc:creator>
  <cp:keywords/>
  <dc:description/>
  <cp:lastModifiedBy>Lanier, Jason</cp:lastModifiedBy>
  <cp:revision>5</cp:revision>
  <cp:lastPrinted>2021-06-29T20:55:00Z</cp:lastPrinted>
  <dcterms:created xsi:type="dcterms:W3CDTF">2023-06-16T14:11:00Z</dcterms:created>
  <dcterms:modified xsi:type="dcterms:W3CDTF">2023-06-16T14:27:00Z</dcterms:modified>
</cp:coreProperties>
</file>